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89C" w14:textId="77777777" w:rsidR="00E325C4" w:rsidRDefault="00E325C4" w:rsidP="00E325C4">
      <w:pPr>
        <w:ind w:firstLine="567"/>
        <w:jc w:val="both"/>
        <w:rPr>
          <w:sz w:val="24"/>
          <w:szCs w:val="24"/>
        </w:rPr>
      </w:pPr>
    </w:p>
    <w:p w14:paraId="65AEB701" w14:textId="77777777" w:rsidR="00E325C4" w:rsidRPr="00C16349" w:rsidRDefault="00E325C4" w:rsidP="00E325C4">
      <w:pPr>
        <w:pStyle w:val="AralkYok"/>
        <w:jc w:val="center"/>
        <w:rPr>
          <w:rFonts w:ascii="Arial Narrow" w:hAnsi="Arial Narrow"/>
          <w:sz w:val="20"/>
          <w:szCs w:val="20"/>
        </w:rPr>
      </w:pPr>
      <w:bookmarkStart w:id="0" w:name="_Hlk119496468"/>
      <w:bookmarkStart w:id="1" w:name="_Hlk113959984"/>
    </w:p>
    <w:tbl>
      <w:tblPr>
        <w:tblpPr w:leftFromText="141" w:rightFromText="141" w:vertAnchor="text" w:horzAnchor="margin" w:tblpY="70"/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224"/>
        <w:gridCol w:w="1581"/>
        <w:gridCol w:w="1644"/>
        <w:gridCol w:w="1063"/>
        <w:gridCol w:w="2393"/>
      </w:tblGrid>
      <w:tr w:rsidR="00E325C4" w:rsidRPr="00C16349" w14:paraId="4F4D1035" w14:textId="77777777" w:rsidTr="00174F05">
        <w:trPr>
          <w:trHeight w:val="843"/>
        </w:trPr>
        <w:tc>
          <w:tcPr>
            <w:tcW w:w="1125" w:type="pct"/>
            <w:shd w:val="clear" w:color="auto" w:fill="auto"/>
            <w:vAlign w:val="bottom"/>
          </w:tcPr>
          <w:bookmarkEnd w:id="0"/>
          <w:p w14:paraId="7AAF9580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F2B269C" w14:textId="77777777" w:rsidR="00792843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E8DC66" w14:textId="271D03E5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REKTÖR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555C1AA8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4977848F" w14:textId="01D7E92D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  <w:p w14:paraId="09254083" w14:textId="642265A8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Büyükkutlu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Uyg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. Bil. Fak. Dekan</w:t>
            </w:r>
            <w:r w:rsidR="00792843">
              <w:rPr>
                <w:rFonts w:ascii="Arial Narrow" w:hAnsi="Arial Narrow"/>
                <w:kern w:val="2"/>
                <w:sz w:val="20"/>
                <w:szCs w:val="20"/>
              </w:rPr>
              <w:t>ı</w:t>
            </w:r>
          </w:p>
        </w:tc>
        <w:tc>
          <w:tcPr>
            <w:tcW w:w="1327" w:type="pct"/>
            <w:gridSpan w:val="2"/>
            <w:vAlign w:val="bottom"/>
          </w:tcPr>
          <w:p w14:paraId="75289DE7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323EAF97" w14:textId="7BE4D2A3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9E2F352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Eğirdir Su Ürünleri Fak. Dekanı</w:t>
            </w:r>
          </w:p>
        </w:tc>
        <w:tc>
          <w:tcPr>
            <w:tcW w:w="1173" w:type="pct"/>
            <w:vAlign w:val="bottom"/>
          </w:tcPr>
          <w:p w14:paraId="029D64DD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B331E1E" w14:textId="686E42DD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31748B5" w14:textId="193291CA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İşletme Fak. Dekan</w:t>
            </w:r>
            <w:r w:rsidR="00792843">
              <w:rPr>
                <w:rFonts w:ascii="Arial Narrow" w:hAnsi="Arial Narrow"/>
                <w:kern w:val="2"/>
                <w:sz w:val="20"/>
                <w:szCs w:val="20"/>
              </w:rPr>
              <w:t>ı</w:t>
            </w:r>
          </w:p>
        </w:tc>
      </w:tr>
      <w:tr w:rsidR="00E325C4" w:rsidRPr="00C16349" w14:paraId="6944CF94" w14:textId="77777777" w:rsidTr="00174F05">
        <w:trPr>
          <w:trHeight w:val="842"/>
        </w:trPr>
        <w:tc>
          <w:tcPr>
            <w:tcW w:w="1125" w:type="pct"/>
            <w:shd w:val="clear" w:color="auto" w:fill="auto"/>
            <w:vAlign w:val="bottom"/>
          </w:tcPr>
          <w:p w14:paraId="5A73B3E5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23C92E96" w14:textId="2824088C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80CF486" w14:textId="3406A369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Orman Fak. Dekan</w:t>
            </w:r>
            <w:r w:rsidR="00792843">
              <w:rPr>
                <w:rFonts w:ascii="Arial Narrow" w:hAnsi="Arial Narrow"/>
                <w:kern w:val="2"/>
                <w:sz w:val="20"/>
                <w:szCs w:val="20"/>
              </w:rPr>
              <w:t>ı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240DB630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3D130C81" w14:textId="0D93647E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  <w:p w14:paraId="1ED38C21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Teknoloji Fak. Dekanı</w:t>
            </w:r>
          </w:p>
        </w:tc>
        <w:tc>
          <w:tcPr>
            <w:tcW w:w="1327" w:type="pct"/>
            <w:gridSpan w:val="2"/>
            <w:vAlign w:val="bottom"/>
          </w:tcPr>
          <w:p w14:paraId="34B38A9B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6D9341F" w14:textId="3B354E2E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5B184F8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Turizm Fak. Dekanı</w:t>
            </w:r>
          </w:p>
        </w:tc>
        <w:tc>
          <w:tcPr>
            <w:tcW w:w="1173" w:type="pct"/>
            <w:vAlign w:val="bottom"/>
          </w:tcPr>
          <w:p w14:paraId="7646F3A9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AFE84DF" w14:textId="6A1D2971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  <w:p w14:paraId="313C16D6" w14:textId="4688B5CF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Ziraat Fak. Dekan</w:t>
            </w:r>
            <w:r w:rsidR="00792843">
              <w:rPr>
                <w:rFonts w:ascii="Arial Narrow" w:hAnsi="Arial Narrow"/>
                <w:kern w:val="2"/>
                <w:sz w:val="20"/>
                <w:szCs w:val="20"/>
              </w:rPr>
              <w:t>ı</w:t>
            </w:r>
          </w:p>
        </w:tc>
      </w:tr>
      <w:tr w:rsidR="00E325C4" w:rsidRPr="00C16349" w14:paraId="047DE2D3" w14:textId="77777777" w:rsidTr="00174F05">
        <w:trPr>
          <w:trHeight w:val="839"/>
        </w:trPr>
        <w:tc>
          <w:tcPr>
            <w:tcW w:w="1725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FDC57AE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31C6BCE" w14:textId="58909FF9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4607D27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581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4AE074D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35AEF69" w14:textId="61E726F7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  <w:p w14:paraId="329F7233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694" w:type="pct"/>
            <w:gridSpan w:val="2"/>
            <w:shd w:val="clear" w:color="auto" w:fill="auto"/>
            <w:vAlign w:val="bottom"/>
          </w:tcPr>
          <w:p w14:paraId="29ECED50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0158E74A" w14:textId="44817BBA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AADB176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</w:tr>
      <w:tr w:rsidR="00E325C4" w:rsidRPr="00C16349" w14:paraId="08629EEB" w14:textId="77777777" w:rsidTr="00174F05">
        <w:trPr>
          <w:trHeight w:val="837"/>
        </w:trPr>
        <w:tc>
          <w:tcPr>
            <w:tcW w:w="172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36741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24D2812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694" w:type="pct"/>
            <w:gridSpan w:val="2"/>
            <w:shd w:val="clear" w:color="auto" w:fill="auto"/>
            <w:vAlign w:val="bottom"/>
          </w:tcPr>
          <w:p w14:paraId="0506ECF8" w14:textId="3F3A32ED" w:rsidR="00E325C4" w:rsidRPr="00C16349" w:rsidRDefault="00792843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………..</w:t>
            </w:r>
          </w:p>
          <w:p w14:paraId="75BDA2EF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Genel Sekreter</w:t>
            </w:r>
          </w:p>
          <w:p w14:paraId="0720978D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(Raportör)</w:t>
            </w:r>
          </w:p>
        </w:tc>
      </w:tr>
      <w:bookmarkEnd w:id="1"/>
    </w:tbl>
    <w:p w14:paraId="4A7754AB" w14:textId="77777777" w:rsidR="00E325C4" w:rsidRDefault="00E325C4" w:rsidP="00E325C4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5EF7FFE8" w14:textId="77777777" w:rsidR="00E325C4" w:rsidRDefault="00E325C4" w:rsidP="00E325C4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6B2154AD" w14:textId="77777777" w:rsidR="00E325C4" w:rsidRDefault="00E325C4" w:rsidP="00E325C4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78BA522D" w14:textId="77777777" w:rsidR="00E325C4" w:rsidRPr="004B4000" w:rsidRDefault="00E325C4" w:rsidP="00E325C4">
      <w:pPr>
        <w:pStyle w:val="AralkYok"/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4B4000">
        <w:rPr>
          <w:rFonts w:ascii="Arial Narrow" w:hAnsi="Arial Narrow" w:cs="Times New Roman"/>
          <w:b/>
          <w:bCs/>
          <w:color w:val="FF0000"/>
          <w:sz w:val="24"/>
          <w:szCs w:val="24"/>
        </w:rPr>
        <w:t>ASLI GİBİDİR</w:t>
      </w:r>
    </w:p>
    <w:p w14:paraId="1EEF86C1" w14:textId="0B5F0E3E" w:rsidR="00E325C4" w:rsidRPr="00892D5B" w:rsidRDefault="00792843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………………….</w:t>
      </w:r>
    </w:p>
    <w:p w14:paraId="66115E12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 xml:space="preserve">Genel </w:t>
      </w:r>
      <w:r>
        <w:rPr>
          <w:rFonts w:ascii="Arial Narrow" w:hAnsi="Arial Narrow" w:cs="Times New Roman"/>
          <w:color w:val="000000" w:themeColor="text1"/>
          <w:sz w:val="20"/>
          <w:szCs w:val="20"/>
        </w:rPr>
        <w:t>S</w:t>
      </w: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ekreter</w:t>
      </w:r>
    </w:p>
    <w:p w14:paraId="4352CF13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5ADEF361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İmza</w:t>
      </w:r>
    </w:p>
    <w:p w14:paraId="362BA429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…</w:t>
      </w:r>
      <w:proofErr w:type="gramStart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/….</w:t>
      </w:r>
      <w:proofErr w:type="gramEnd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./202…</w:t>
      </w:r>
    </w:p>
    <w:p w14:paraId="638BB0BF" w14:textId="77777777" w:rsidR="005E52EF" w:rsidRPr="00C16349" w:rsidRDefault="005E52EF" w:rsidP="00C16349">
      <w:pPr>
        <w:pStyle w:val="AralkYok"/>
        <w:jc w:val="center"/>
        <w:rPr>
          <w:rFonts w:ascii="Arial Narrow" w:hAnsi="Arial Narrow" w:cs="Times New Roman"/>
          <w:sz w:val="20"/>
          <w:szCs w:val="20"/>
        </w:rPr>
      </w:pPr>
    </w:p>
    <w:sectPr w:rsidR="005E52EF" w:rsidRPr="00C16349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8D61" w14:textId="77777777" w:rsidR="00BB4A6E" w:rsidRDefault="00BB4A6E" w:rsidP="00362188">
      <w:pPr>
        <w:spacing w:after="0" w:line="240" w:lineRule="auto"/>
      </w:pPr>
      <w:r>
        <w:separator/>
      </w:r>
    </w:p>
  </w:endnote>
  <w:endnote w:type="continuationSeparator" w:id="0">
    <w:p w14:paraId="67DDE482" w14:textId="77777777" w:rsidR="00BB4A6E" w:rsidRDefault="00BB4A6E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7AC4" w14:textId="77777777" w:rsidR="00BB4A6E" w:rsidRDefault="00BB4A6E" w:rsidP="00362188">
      <w:pPr>
        <w:spacing w:after="0" w:line="240" w:lineRule="auto"/>
      </w:pPr>
      <w:r>
        <w:separator/>
      </w:r>
    </w:p>
  </w:footnote>
  <w:footnote w:type="continuationSeparator" w:id="0">
    <w:p w14:paraId="70473B02" w14:textId="77777777" w:rsidR="00BB4A6E" w:rsidRDefault="00BB4A6E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31AC92DD" w:rsidR="000E6D73" w:rsidRPr="000354E2" w:rsidRDefault="00E219B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ÜNİVERSİTE 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>YÖNETİM KURULU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70501" w:rsidRPr="00A65799" w14:paraId="6B0BD9AC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7A523D12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FFDCD81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6C1B259" w14:textId="670DA8F7" w:rsidR="00A70501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Karar Sayısı</w:t>
          </w:r>
        </w:p>
      </w:tc>
      <w:tc>
        <w:tcPr>
          <w:tcW w:w="1587" w:type="dxa"/>
          <w:vAlign w:val="center"/>
        </w:tcPr>
        <w:p w14:paraId="4FE3A3B3" w14:textId="1217FB87" w:rsidR="00A70501" w:rsidRPr="00FE7687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78A7"/>
    <w:rsid w:val="0019563C"/>
    <w:rsid w:val="001A1D06"/>
    <w:rsid w:val="001B58AB"/>
    <w:rsid w:val="001B5E35"/>
    <w:rsid w:val="001C4033"/>
    <w:rsid w:val="001C6704"/>
    <w:rsid w:val="001E521F"/>
    <w:rsid w:val="001F3997"/>
    <w:rsid w:val="001F7ED5"/>
    <w:rsid w:val="002055AF"/>
    <w:rsid w:val="00247B7B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02319"/>
    <w:rsid w:val="00494BCD"/>
    <w:rsid w:val="004B4A3E"/>
    <w:rsid w:val="004E7192"/>
    <w:rsid w:val="00544D43"/>
    <w:rsid w:val="005806E4"/>
    <w:rsid w:val="00591760"/>
    <w:rsid w:val="00597111"/>
    <w:rsid w:val="005B29D2"/>
    <w:rsid w:val="005C09DE"/>
    <w:rsid w:val="005D65CC"/>
    <w:rsid w:val="005E52EF"/>
    <w:rsid w:val="00622071"/>
    <w:rsid w:val="00623587"/>
    <w:rsid w:val="00642888"/>
    <w:rsid w:val="00660CBC"/>
    <w:rsid w:val="006615B5"/>
    <w:rsid w:val="00664113"/>
    <w:rsid w:val="006B06C8"/>
    <w:rsid w:val="006D2A5C"/>
    <w:rsid w:val="007015A9"/>
    <w:rsid w:val="00701BE3"/>
    <w:rsid w:val="00711719"/>
    <w:rsid w:val="0073080B"/>
    <w:rsid w:val="007346E1"/>
    <w:rsid w:val="00753ECB"/>
    <w:rsid w:val="00761034"/>
    <w:rsid w:val="00786574"/>
    <w:rsid w:val="00792843"/>
    <w:rsid w:val="00792AC8"/>
    <w:rsid w:val="00796671"/>
    <w:rsid w:val="007F217F"/>
    <w:rsid w:val="00807B76"/>
    <w:rsid w:val="00816D20"/>
    <w:rsid w:val="008306C1"/>
    <w:rsid w:val="00841871"/>
    <w:rsid w:val="00847980"/>
    <w:rsid w:val="008658A2"/>
    <w:rsid w:val="00876986"/>
    <w:rsid w:val="008B279A"/>
    <w:rsid w:val="008D2819"/>
    <w:rsid w:val="008D7448"/>
    <w:rsid w:val="009211C0"/>
    <w:rsid w:val="00A143BD"/>
    <w:rsid w:val="00A14B93"/>
    <w:rsid w:val="00A31250"/>
    <w:rsid w:val="00A36E50"/>
    <w:rsid w:val="00A65799"/>
    <w:rsid w:val="00A70501"/>
    <w:rsid w:val="00A753A2"/>
    <w:rsid w:val="00AF525F"/>
    <w:rsid w:val="00AF5F72"/>
    <w:rsid w:val="00B05FE7"/>
    <w:rsid w:val="00B56B9D"/>
    <w:rsid w:val="00B966D5"/>
    <w:rsid w:val="00BA5CC0"/>
    <w:rsid w:val="00BB2717"/>
    <w:rsid w:val="00BB4A6E"/>
    <w:rsid w:val="00C12C4B"/>
    <w:rsid w:val="00C16349"/>
    <w:rsid w:val="00C26D63"/>
    <w:rsid w:val="00C54B78"/>
    <w:rsid w:val="00C77DC0"/>
    <w:rsid w:val="00D05D7E"/>
    <w:rsid w:val="00D94150"/>
    <w:rsid w:val="00DC67FE"/>
    <w:rsid w:val="00DF6F1C"/>
    <w:rsid w:val="00E0572B"/>
    <w:rsid w:val="00E14F69"/>
    <w:rsid w:val="00E219BC"/>
    <w:rsid w:val="00E325C4"/>
    <w:rsid w:val="00E37A90"/>
    <w:rsid w:val="00E52AB4"/>
    <w:rsid w:val="00E70B74"/>
    <w:rsid w:val="00EA38C3"/>
    <w:rsid w:val="00ED7DB6"/>
    <w:rsid w:val="00EE119B"/>
    <w:rsid w:val="00F1280C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C1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Üniversite Yönetim Kurulu Toplu Karar Şablonu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Üniversite Yönetim Kurulu Karar Şablonu</dc:title>
  <dc:subject/>
  <dc:creator>Kemal Korkmaz</dc:creator>
  <cp:keywords>ISUBÜ</cp:keywords>
  <dc:description/>
  <cp:lastModifiedBy>Kemal Korkmaz</cp:lastModifiedBy>
  <cp:revision>3</cp:revision>
  <cp:lastPrinted>2023-02-07T19:34:00Z</cp:lastPrinted>
  <dcterms:created xsi:type="dcterms:W3CDTF">2023-03-02T09:16:00Z</dcterms:created>
  <dcterms:modified xsi:type="dcterms:W3CDTF">2023-10-26T09:14:00Z</dcterms:modified>
</cp:coreProperties>
</file>